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822740">
        <w:rPr>
          <w:rFonts w:hint="eastAsia"/>
          <w:color w:val="000000" w:themeColor="text1"/>
          <w:sz w:val="24"/>
          <w:szCs w:val="24"/>
        </w:rPr>
        <w:t>泉崎</w:t>
      </w:r>
      <w:bookmarkStart w:id="0" w:name="_GoBack"/>
      <w:bookmarkEnd w:id="0"/>
      <w:r w:rsidRPr="00C50A3B">
        <w:rPr>
          <w:rFonts w:hint="eastAsia"/>
          <w:color w:val="000000" w:themeColor="text1"/>
          <w:sz w:val="24"/>
          <w:szCs w:val="24"/>
        </w:rPr>
        <w:t>村長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002FC1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="00501293">
        <w:rPr>
          <w:rFonts w:hint="eastAsia"/>
          <w:color w:val="000000" w:themeColor="text1"/>
          <w:sz w:val="24"/>
          <w:szCs w:val="24"/>
        </w:rPr>
        <w:t>のため、住宅が（半壊・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E85637">
        <w:rPr>
          <w:rFonts w:hint="eastAsia"/>
          <w:color w:val="000000" w:themeColor="text1"/>
          <w:sz w:val="24"/>
          <w:szCs w:val="24"/>
        </w:rPr>
        <w:t>・中規模半壊</w:t>
      </w:r>
      <w:r w:rsidRPr="00C50A3B">
        <w:rPr>
          <w:rFonts w:hint="eastAsia"/>
          <w:color w:val="000000" w:themeColor="text1"/>
          <w:sz w:val="24"/>
          <w:szCs w:val="24"/>
        </w:rPr>
        <w:t>）しております。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6F302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2FC1"/>
    <w:rsid w:val="00130398"/>
    <w:rsid w:val="00192694"/>
    <w:rsid w:val="00211575"/>
    <w:rsid w:val="0033628B"/>
    <w:rsid w:val="00360610"/>
    <w:rsid w:val="003B40E6"/>
    <w:rsid w:val="00444334"/>
    <w:rsid w:val="004E09E6"/>
    <w:rsid w:val="00501293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822740"/>
    <w:rsid w:val="009149D8"/>
    <w:rsid w:val="009F0880"/>
    <w:rsid w:val="00B924C8"/>
    <w:rsid w:val="00C50A3B"/>
    <w:rsid w:val="00CC1B8E"/>
    <w:rsid w:val="00D13980"/>
    <w:rsid w:val="00DE40A9"/>
    <w:rsid w:val="00E85637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B34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2022-03-29T10:38:00Z</dcterms:modified>
</cp:coreProperties>
</file>